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477"/>
        <w:tblW w:w="7831" w:type="dxa"/>
        <w:tblLook w:val="04A0" w:firstRow="1" w:lastRow="0" w:firstColumn="1" w:lastColumn="0" w:noHBand="0" w:noVBand="1"/>
      </w:tblPr>
      <w:tblGrid>
        <w:gridCol w:w="2531"/>
        <w:gridCol w:w="5300"/>
      </w:tblGrid>
      <w:tr w:rsidR="00754CDD" w:rsidRPr="00754CDD" w14:paraId="66528907" w14:textId="77777777" w:rsidTr="00A53FDD">
        <w:trPr>
          <w:trHeight w:val="750"/>
        </w:trPr>
        <w:tc>
          <w:tcPr>
            <w:tcW w:w="2531" w:type="dxa"/>
            <w:tcBorders>
              <w:top w:val="nil"/>
              <w:left w:val="nil"/>
              <w:bottom w:val="single" w:sz="8" w:space="0" w:color="C0C0C0"/>
              <w:right w:val="nil"/>
            </w:tcBorders>
            <w:shd w:val="clear" w:color="auto" w:fill="auto"/>
            <w:noWrap/>
            <w:vAlign w:val="bottom"/>
            <w:hideMark/>
          </w:tcPr>
          <w:p w14:paraId="3376CD33" w14:textId="77777777" w:rsidR="00754CDD" w:rsidRDefault="00754CDD" w:rsidP="00A53FDD">
            <w:pPr>
              <w:rPr>
                <w:rFonts w:ascii="Garamond" w:eastAsia="Times New Roman" w:hAnsi="Garamond" w:cs="Times New Roman"/>
                <w:i/>
                <w:iCs/>
                <w:color w:val="000000"/>
                <w:sz w:val="20"/>
                <w:szCs w:val="20"/>
              </w:rPr>
            </w:pPr>
            <w:r w:rsidRPr="00754CDD">
              <w:rPr>
                <w:rFonts w:ascii="Garamond" w:eastAsia="Times New Roman" w:hAnsi="Garamond" w:cs="Times New Roman"/>
                <w:i/>
                <w:iCs/>
                <w:color w:val="000000"/>
                <w:sz w:val="20"/>
                <w:szCs w:val="20"/>
              </w:rPr>
              <w:t>Wisconsin Broadcast Engineers</w:t>
            </w:r>
          </w:p>
          <w:p w14:paraId="703B15FB" w14:textId="758663EF" w:rsidR="00D9509D" w:rsidRPr="00754CDD" w:rsidRDefault="00D9509D" w:rsidP="00A53FDD">
            <w:pPr>
              <w:rPr>
                <w:rFonts w:ascii="Garamond" w:eastAsia="Times New Roman" w:hAnsi="Garamond" w:cs="Times New Roman"/>
                <w:i/>
                <w:iCs/>
                <w:color w:val="000000"/>
                <w:sz w:val="20"/>
                <w:szCs w:val="20"/>
              </w:rPr>
            </w:pPr>
            <w:r>
              <w:rPr>
                <w:rFonts w:ascii="Garamond" w:eastAsia="Times New Roman" w:hAnsi="Garamond" w:cs="Times New Roman"/>
                <w:i/>
                <w:iCs/>
                <w:color w:val="000000"/>
                <w:sz w:val="20"/>
                <w:szCs w:val="20"/>
              </w:rPr>
              <w:t>IBEW LOCAL 2150</w:t>
            </w:r>
          </w:p>
        </w:tc>
        <w:tc>
          <w:tcPr>
            <w:tcW w:w="5300" w:type="dxa"/>
            <w:tcBorders>
              <w:top w:val="nil"/>
              <w:left w:val="nil"/>
              <w:bottom w:val="single" w:sz="8" w:space="0" w:color="C0C0C0"/>
              <w:right w:val="nil"/>
            </w:tcBorders>
            <w:shd w:val="clear" w:color="auto" w:fill="auto"/>
            <w:noWrap/>
            <w:vAlign w:val="center"/>
            <w:hideMark/>
          </w:tcPr>
          <w:p w14:paraId="25C7353F" w14:textId="77777777" w:rsidR="00754CDD" w:rsidRPr="00754CDD" w:rsidRDefault="00754CDD" w:rsidP="00A53FDD">
            <w:pPr>
              <w:jc w:val="right"/>
              <w:rPr>
                <w:rFonts w:ascii="Garamond" w:eastAsia="Times New Roman" w:hAnsi="Garamond" w:cs="Times New Roman"/>
                <w:color w:val="C0C0C0"/>
                <w:sz w:val="80"/>
                <w:szCs w:val="80"/>
              </w:rPr>
            </w:pPr>
            <w:r>
              <w:rPr>
                <w:rFonts w:ascii="Garamond" w:eastAsia="Times New Roman" w:hAnsi="Garamond" w:cs="Times New Roman"/>
                <w:color w:val="C0C0C0"/>
                <w:sz w:val="80"/>
                <w:szCs w:val="80"/>
              </w:rPr>
              <w:t>MEMO</w:t>
            </w:r>
          </w:p>
        </w:tc>
      </w:tr>
    </w:tbl>
    <w:p w14:paraId="075FB4E7" w14:textId="77777777" w:rsidR="00A71364" w:rsidRDefault="00754CDD">
      <w:r>
        <w:rPr>
          <w:noProof/>
        </w:rPr>
        <w:drawing>
          <wp:inline distT="0" distB="0" distL="0" distR="0" wp14:anchorId="5223FA9C" wp14:editId="49521248">
            <wp:extent cx="832104" cy="877824"/>
            <wp:effectExtent l="0" t="0" r="6350" b="0"/>
            <wp:docPr id="3" name="Picture 2" descr="ib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bew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104" cy="877824"/>
                    </a:xfrm>
                    <a:prstGeom prst="rect">
                      <a:avLst/>
                    </a:prstGeom>
                    <a:noFill/>
                  </pic:spPr>
                </pic:pic>
              </a:graphicData>
            </a:graphic>
          </wp:inline>
        </w:drawing>
      </w:r>
      <w:r>
        <w:t xml:space="preserve">        </w:t>
      </w:r>
    </w:p>
    <w:p w14:paraId="7DABAFD8" w14:textId="77777777" w:rsidR="00754CDD" w:rsidRDefault="00754CDD"/>
    <w:p w14:paraId="3E85FEEF" w14:textId="77777777" w:rsidR="00754CDD" w:rsidRDefault="00754CDD"/>
    <w:p w14:paraId="3591EE44" w14:textId="77777777" w:rsidR="00EE67E7" w:rsidRPr="00CF0DC3" w:rsidRDefault="00EE67E7">
      <w:pPr>
        <w:rPr>
          <w:rFonts w:asciiTheme="minorHAnsi" w:hAnsiTheme="minorHAnsi" w:cs="Times New Roman"/>
        </w:rPr>
      </w:pPr>
      <w:r w:rsidRPr="00CF0DC3">
        <w:rPr>
          <w:rFonts w:asciiTheme="minorHAnsi" w:hAnsiTheme="minorHAnsi" w:cs="Times New Roman"/>
        </w:rPr>
        <w:t>Dear Per-diem member:</w:t>
      </w:r>
    </w:p>
    <w:p w14:paraId="3A6E7F92" w14:textId="77777777" w:rsidR="00EE67E7" w:rsidRPr="00CF0DC3" w:rsidRDefault="00EE67E7">
      <w:pPr>
        <w:rPr>
          <w:rFonts w:asciiTheme="minorHAnsi" w:hAnsiTheme="minorHAnsi" w:cs="Times New Roman"/>
        </w:rPr>
      </w:pPr>
    </w:p>
    <w:p w14:paraId="3C20C7DA" w14:textId="77777777" w:rsidR="00EE67E7" w:rsidRPr="00CF0DC3" w:rsidRDefault="00EE67E7">
      <w:pPr>
        <w:rPr>
          <w:rFonts w:asciiTheme="minorHAnsi" w:hAnsiTheme="minorHAnsi" w:cs="Times New Roman"/>
        </w:rPr>
      </w:pPr>
      <w:r w:rsidRPr="00CF0DC3">
        <w:rPr>
          <w:rFonts w:asciiTheme="minorHAnsi" w:hAnsiTheme="minorHAnsi" w:cs="Times New Roman"/>
        </w:rPr>
        <w:t>Re:  Upcoming CBS &amp; FOX Sports Eligibility</w:t>
      </w:r>
    </w:p>
    <w:p w14:paraId="509FB86E" w14:textId="77777777" w:rsidR="00EE67E7" w:rsidRPr="001802ED" w:rsidRDefault="00EE67E7">
      <w:pPr>
        <w:rPr>
          <w:rFonts w:asciiTheme="minorHAnsi" w:hAnsiTheme="minorHAnsi" w:cs="Times New Roman"/>
          <w:sz w:val="20"/>
        </w:rPr>
      </w:pPr>
    </w:p>
    <w:p w14:paraId="1A7343AE" w14:textId="0D951BC4" w:rsidR="00EE67E7" w:rsidRPr="00CF0DC3" w:rsidRDefault="00EE67E7">
      <w:pPr>
        <w:rPr>
          <w:rFonts w:asciiTheme="minorHAnsi" w:hAnsiTheme="minorHAnsi" w:cs="Times New Roman"/>
        </w:rPr>
      </w:pPr>
      <w:r w:rsidRPr="00CF0DC3">
        <w:rPr>
          <w:rFonts w:asciiTheme="minorHAnsi" w:hAnsiTheme="minorHAnsi" w:cs="Times New Roman"/>
        </w:rPr>
        <w:t>As summer sporting gets underway</w:t>
      </w:r>
      <w:r w:rsidR="00CA5924">
        <w:rPr>
          <w:rFonts w:asciiTheme="minorHAnsi" w:hAnsiTheme="minorHAnsi" w:cs="Times New Roman"/>
        </w:rPr>
        <w:t>,</w:t>
      </w:r>
      <w:r w:rsidRPr="00CF0DC3">
        <w:rPr>
          <w:rFonts w:asciiTheme="minorHAnsi" w:hAnsiTheme="minorHAnsi" w:cs="Times New Roman"/>
        </w:rPr>
        <w:t xml:space="preserve"> I want to make sure that everyone who wants the opportunity to be contact</w:t>
      </w:r>
      <w:r w:rsidR="00CF0DC3">
        <w:rPr>
          <w:rFonts w:asciiTheme="minorHAnsi" w:hAnsiTheme="minorHAnsi" w:cs="Times New Roman"/>
        </w:rPr>
        <w:t>ed</w:t>
      </w:r>
      <w:r w:rsidRPr="00CF0DC3">
        <w:rPr>
          <w:rFonts w:asciiTheme="minorHAnsi" w:hAnsiTheme="minorHAnsi" w:cs="Times New Roman"/>
        </w:rPr>
        <w:t xml:space="preserve"> for work is prepared and eligible to be contacted.</w:t>
      </w:r>
    </w:p>
    <w:p w14:paraId="52F83D61" w14:textId="77777777" w:rsidR="00EE67E7" w:rsidRPr="001802ED" w:rsidRDefault="00EE67E7">
      <w:pPr>
        <w:rPr>
          <w:rFonts w:asciiTheme="minorHAnsi" w:hAnsiTheme="minorHAnsi" w:cs="Times New Roman"/>
          <w:sz w:val="20"/>
        </w:rPr>
      </w:pPr>
    </w:p>
    <w:p w14:paraId="1857A3E8" w14:textId="77777777" w:rsidR="00EE67E7" w:rsidRPr="00CF0DC3" w:rsidRDefault="00EE67E7">
      <w:pPr>
        <w:rPr>
          <w:rFonts w:asciiTheme="minorHAnsi" w:hAnsiTheme="minorHAnsi" w:cs="Times New Roman"/>
        </w:rPr>
      </w:pPr>
      <w:proofErr w:type="gramStart"/>
      <w:r w:rsidRPr="00CF0DC3">
        <w:rPr>
          <w:rFonts w:asciiTheme="minorHAnsi" w:hAnsiTheme="minorHAnsi" w:cs="Times New Roman"/>
        </w:rPr>
        <w:t>With this in mind I</w:t>
      </w:r>
      <w:proofErr w:type="gramEnd"/>
      <w:r w:rsidRPr="00CF0DC3">
        <w:rPr>
          <w:rFonts w:asciiTheme="minorHAnsi" w:hAnsiTheme="minorHAnsi" w:cs="Times New Roman"/>
        </w:rPr>
        <w:t xml:space="preserve"> must remind you that </w:t>
      </w:r>
      <w:proofErr w:type="gramStart"/>
      <w:r w:rsidRPr="00CF0DC3">
        <w:rPr>
          <w:rFonts w:asciiTheme="minorHAnsi" w:hAnsiTheme="minorHAnsi" w:cs="Times New Roman"/>
        </w:rPr>
        <w:t>in order to</w:t>
      </w:r>
      <w:proofErr w:type="gramEnd"/>
      <w:r w:rsidRPr="00CF0DC3">
        <w:rPr>
          <w:rFonts w:asciiTheme="minorHAnsi" w:hAnsiTheme="minorHAnsi" w:cs="Times New Roman"/>
        </w:rPr>
        <w:t xml:space="preserve"> be considered you must:</w:t>
      </w:r>
    </w:p>
    <w:p w14:paraId="7537C3CF" w14:textId="77777777" w:rsidR="00EE67E7" w:rsidRPr="001802ED" w:rsidRDefault="00EE67E7">
      <w:pPr>
        <w:rPr>
          <w:rFonts w:asciiTheme="minorHAnsi" w:hAnsiTheme="minorHAnsi" w:cs="Times New Roman"/>
          <w:sz w:val="20"/>
        </w:rPr>
      </w:pPr>
    </w:p>
    <w:p w14:paraId="775FD5CE" w14:textId="7061134A" w:rsidR="00EE67E7" w:rsidRPr="00CF0DC3" w:rsidRDefault="00EE67E7" w:rsidP="00EE67E7">
      <w:pPr>
        <w:pStyle w:val="ListParagraph"/>
        <w:numPr>
          <w:ilvl w:val="0"/>
          <w:numId w:val="1"/>
        </w:numPr>
        <w:rPr>
          <w:rFonts w:asciiTheme="minorHAnsi" w:hAnsiTheme="minorHAnsi" w:cs="Times New Roman"/>
        </w:rPr>
      </w:pPr>
      <w:r w:rsidRPr="00CF0DC3">
        <w:rPr>
          <w:rFonts w:asciiTheme="minorHAnsi" w:hAnsiTheme="minorHAnsi" w:cs="Times New Roman"/>
        </w:rPr>
        <w:t xml:space="preserve">Have in </w:t>
      </w:r>
      <w:proofErr w:type="gramStart"/>
      <w:r w:rsidRPr="00CF0DC3">
        <w:rPr>
          <w:rFonts w:asciiTheme="minorHAnsi" w:hAnsiTheme="minorHAnsi" w:cs="Times New Roman"/>
        </w:rPr>
        <w:t>our 20</w:t>
      </w:r>
      <w:r w:rsidR="00412FBA">
        <w:rPr>
          <w:rFonts w:asciiTheme="minorHAnsi" w:hAnsiTheme="minorHAnsi" w:cs="Times New Roman"/>
        </w:rPr>
        <w:t>2</w:t>
      </w:r>
      <w:r w:rsidR="0007580B">
        <w:rPr>
          <w:rFonts w:asciiTheme="minorHAnsi" w:hAnsiTheme="minorHAnsi" w:cs="Times New Roman"/>
        </w:rPr>
        <w:t>5</w:t>
      </w:r>
      <w:proofErr w:type="gramEnd"/>
      <w:r w:rsidRPr="00CF0DC3">
        <w:rPr>
          <w:rFonts w:asciiTheme="minorHAnsi" w:hAnsiTheme="minorHAnsi" w:cs="Times New Roman"/>
        </w:rPr>
        <w:t xml:space="preserve"> files a current Utility Availability form dated </w:t>
      </w:r>
      <w:r w:rsidR="00C960D4">
        <w:rPr>
          <w:rFonts w:asciiTheme="minorHAnsi" w:hAnsiTheme="minorHAnsi" w:cs="Times New Roman"/>
        </w:rPr>
        <w:t>6/</w:t>
      </w:r>
      <w:r w:rsidR="0007580B">
        <w:rPr>
          <w:rFonts w:asciiTheme="minorHAnsi" w:hAnsiTheme="minorHAnsi" w:cs="Times New Roman"/>
        </w:rPr>
        <w:t>13</w:t>
      </w:r>
      <w:r w:rsidR="00F843AF">
        <w:rPr>
          <w:rFonts w:asciiTheme="minorHAnsi" w:hAnsiTheme="minorHAnsi" w:cs="Times New Roman"/>
        </w:rPr>
        <w:t>/2</w:t>
      </w:r>
      <w:r w:rsidR="0007580B">
        <w:rPr>
          <w:rFonts w:asciiTheme="minorHAnsi" w:hAnsiTheme="minorHAnsi" w:cs="Times New Roman"/>
        </w:rPr>
        <w:t>5</w:t>
      </w:r>
    </w:p>
    <w:p w14:paraId="582FB987" w14:textId="0DCC8979" w:rsidR="00EE67E7" w:rsidRPr="00412FBA" w:rsidRDefault="00EE67E7" w:rsidP="00EE67E7">
      <w:pPr>
        <w:pStyle w:val="ListParagraph"/>
        <w:numPr>
          <w:ilvl w:val="1"/>
          <w:numId w:val="1"/>
        </w:numPr>
        <w:rPr>
          <w:rFonts w:asciiTheme="minorHAnsi" w:hAnsiTheme="minorHAnsi" w:cs="Times New Roman"/>
        </w:rPr>
      </w:pPr>
      <w:r w:rsidRPr="00CF0DC3">
        <w:rPr>
          <w:rFonts w:asciiTheme="minorHAnsi" w:hAnsiTheme="minorHAnsi" w:cs="Times New Roman"/>
        </w:rPr>
        <w:t>The 20</w:t>
      </w:r>
      <w:r w:rsidR="00C960D4">
        <w:rPr>
          <w:rFonts w:asciiTheme="minorHAnsi" w:hAnsiTheme="minorHAnsi" w:cs="Times New Roman"/>
        </w:rPr>
        <w:t>2</w:t>
      </w:r>
      <w:r w:rsidR="0007580B">
        <w:rPr>
          <w:rFonts w:asciiTheme="minorHAnsi" w:hAnsiTheme="minorHAnsi" w:cs="Times New Roman"/>
        </w:rPr>
        <w:t>4</w:t>
      </w:r>
      <w:r w:rsidRPr="00CF0DC3">
        <w:rPr>
          <w:rFonts w:asciiTheme="minorHAnsi" w:hAnsiTheme="minorHAnsi" w:cs="Times New Roman"/>
        </w:rPr>
        <w:t xml:space="preserve"> forms are no longer </w:t>
      </w:r>
      <w:r w:rsidR="00CA5924" w:rsidRPr="00CF0DC3">
        <w:rPr>
          <w:rFonts w:asciiTheme="minorHAnsi" w:hAnsiTheme="minorHAnsi" w:cs="Times New Roman"/>
        </w:rPr>
        <w:t>applicable,</w:t>
      </w:r>
      <w:r w:rsidRPr="00CF0DC3">
        <w:rPr>
          <w:rFonts w:asciiTheme="minorHAnsi" w:hAnsiTheme="minorHAnsi" w:cs="Times New Roman"/>
        </w:rPr>
        <w:t xml:space="preserve"> and we must replace them annually</w:t>
      </w:r>
    </w:p>
    <w:p w14:paraId="39ED6169" w14:textId="77777777" w:rsidR="00EE67E7" w:rsidRPr="001802ED" w:rsidRDefault="00EE67E7" w:rsidP="00EE67E7">
      <w:pPr>
        <w:rPr>
          <w:rFonts w:asciiTheme="minorHAnsi" w:hAnsiTheme="minorHAnsi" w:cs="Times New Roman"/>
          <w:sz w:val="20"/>
        </w:rPr>
      </w:pPr>
    </w:p>
    <w:p w14:paraId="62BECC2A" w14:textId="77777777" w:rsidR="00EE67E7" w:rsidRPr="00CF0DC3" w:rsidRDefault="00EE67E7" w:rsidP="00EE67E7">
      <w:pPr>
        <w:rPr>
          <w:rFonts w:asciiTheme="minorHAnsi" w:hAnsiTheme="minorHAnsi" w:cs="Times New Roman"/>
        </w:rPr>
      </w:pPr>
      <w:r w:rsidRPr="00CF0DC3">
        <w:rPr>
          <w:rFonts w:asciiTheme="minorHAnsi" w:hAnsiTheme="minorHAnsi" w:cs="Times New Roman"/>
        </w:rPr>
        <w:t xml:space="preserve">If you have been billed for regular and per-diem dues and still have an outstanding balance, </w:t>
      </w:r>
      <w:r w:rsidR="00806EA7">
        <w:rPr>
          <w:rFonts w:asciiTheme="minorHAnsi" w:hAnsiTheme="minorHAnsi" w:cs="Times New Roman"/>
        </w:rPr>
        <w:t xml:space="preserve">please pay dues as soon as possible so you stay </w:t>
      </w:r>
      <w:r w:rsidR="007F3EF3">
        <w:rPr>
          <w:rFonts w:asciiTheme="minorHAnsi" w:hAnsiTheme="minorHAnsi" w:cs="Times New Roman"/>
        </w:rPr>
        <w:t>in compliance</w:t>
      </w:r>
      <w:r w:rsidRPr="00CF0DC3">
        <w:rPr>
          <w:rFonts w:asciiTheme="minorHAnsi" w:hAnsiTheme="minorHAnsi" w:cs="Times New Roman"/>
        </w:rPr>
        <w:t>.</w:t>
      </w:r>
    </w:p>
    <w:p w14:paraId="4CAB4AFD" w14:textId="77777777" w:rsidR="00EE67E7" w:rsidRPr="001802ED" w:rsidRDefault="00EE67E7" w:rsidP="00EE67E7">
      <w:pPr>
        <w:rPr>
          <w:rFonts w:asciiTheme="minorHAnsi" w:hAnsiTheme="minorHAnsi" w:cs="Times New Roman"/>
          <w:sz w:val="20"/>
        </w:rPr>
      </w:pPr>
    </w:p>
    <w:p w14:paraId="62689CAE" w14:textId="77777777" w:rsidR="00EE67E7" w:rsidRPr="00CF0DC3" w:rsidRDefault="00EE67E7" w:rsidP="00EE67E7">
      <w:pPr>
        <w:rPr>
          <w:rFonts w:asciiTheme="minorHAnsi" w:hAnsiTheme="minorHAnsi" w:cs="Times New Roman"/>
          <w:b/>
        </w:rPr>
      </w:pPr>
      <w:r w:rsidRPr="00CF0DC3">
        <w:rPr>
          <w:rFonts w:asciiTheme="minorHAnsi" w:hAnsiTheme="minorHAnsi" w:cs="Times New Roman"/>
        </w:rPr>
        <w:t xml:space="preserve">Selection of per diem workers will be done </w:t>
      </w:r>
      <w:r w:rsidRPr="00CF0DC3">
        <w:rPr>
          <w:rFonts w:asciiTheme="minorHAnsi" w:hAnsiTheme="minorHAnsi" w:cs="Times New Roman"/>
          <w:b/>
        </w:rPr>
        <w:t>directly f</w:t>
      </w:r>
      <w:r w:rsidR="00CF0DC3" w:rsidRPr="00CF0DC3">
        <w:rPr>
          <w:rFonts w:asciiTheme="minorHAnsi" w:hAnsiTheme="minorHAnsi" w:cs="Times New Roman"/>
          <w:b/>
        </w:rPr>
        <w:t>rom</w:t>
      </w:r>
      <w:r w:rsidRPr="00CF0DC3">
        <w:rPr>
          <w:rFonts w:asciiTheme="minorHAnsi" w:hAnsiTheme="minorHAnsi" w:cs="Times New Roman"/>
          <w:b/>
        </w:rPr>
        <w:t xml:space="preserve"> this </w:t>
      </w:r>
      <w:r w:rsidR="00CF0DC3" w:rsidRPr="00CF0DC3">
        <w:rPr>
          <w:rFonts w:asciiTheme="minorHAnsi" w:hAnsiTheme="minorHAnsi" w:cs="Times New Roman"/>
          <w:b/>
        </w:rPr>
        <w:t>l</w:t>
      </w:r>
      <w:r w:rsidRPr="00CF0DC3">
        <w:rPr>
          <w:rFonts w:asciiTheme="minorHAnsi" w:hAnsiTheme="minorHAnsi" w:cs="Times New Roman"/>
          <w:b/>
        </w:rPr>
        <w:t xml:space="preserve">ocal </w:t>
      </w:r>
      <w:r w:rsidR="00CF0DC3" w:rsidRPr="00CF0DC3">
        <w:rPr>
          <w:rFonts w:asciiTheme="minorHAnsi" w:hAnsiTheme="minorHAnsi" w:cs="Times New Roman"/>
          <w:b/>
        </w:rPr>
        <w:t>u</w:t>
      </w:r>
      <w:r w:rsidRPr="00CF0DC3">
        <w:rPr>
          <w:rFonts w:asciiTheme="minorHAnsi" w:hAnsiTheme="minorHAnsi" w:cs="Times New Roman"/>
          <w:b/>
        </w:rPr>
        <w:t xml:space="preserve">nion </w:t>
      </w:r>
      <w:r w:rsidR="00CF0DC3" w:rsidRPr="00CF0DC3">
        <w:rPr>
          <w:rFonts w:asciiTheme="minorHAnsi" w:hAnsiTheme="minorHAnsi" w:cs="Times New Roman"/>
          <w:b/>
        </w:rPr>
        <w:t>o</w:t>
      </w:r>
      <w:r w:rsidRPr="00CF0DC3">
        <w:rPr>
          <w:rFonts w:asciiTheme="minorHAnsi" w:hAnsiTheme="minorHAnsi" w:cs="Times New Roman"/>
          <w:b/>
        </w:rPr>
        <w:t>ffice.  The Union will initiate the call for work.</w:t>
      </w:r>
    </w:p>
    <w:p w14:paraId="624FB812" w14:textId="77777777" w:rsidR="00EE67E7" w:rsidRPr="001802ED" w:rsidRDefault="00EE67E7" w:rsidP="00EE67E7">
      <w:pPr>
        <w:rPr>
          <w:rFonts w:asciiTheme="minorHAnsi" w:hAnsiTheme="minorHAnsi" w:cs="Times New Roman"/>
          <w:sz w:val="20"/>
        </w:rPr>
      </w:pPr>
    </w:p>
    <w:p w14:paraId="275563DB" w14:textId="77777777" w:rsidR="00EE67E7" w:rsidRDefault="00EE67E7" w:rsidP="00D102D2">
      <w:pPr>
        <w:pStyle w:val="ListParagraph"/>
        <w:numPr>
          <w:ilvl w:val="0"/>
          <w:numId w:val="1"/>
        </w:numPr>
        <w:ind w:left="540"/>
        <w:rPr>
          <w:rFonts w:asciiTheme="minorHAnsi" w:hAnsiTheme="minorHAnsi" w:cs="Times New Roman"/>
        </w:rPr>
      </w:pPr>
      <w:r w:rsidRPr="00CF0DC3">
        <w:rPr>
          <w:rFonts w:asciiTheme="minorHAnsi" w:hAnsiTheme="minorHAnsi" w:cs="Times New Roman"/>
        </w:rPr>
        <w:t>Due to concerns and complaints on how games and events are crewed the following gu</w:t>
      </w:r>
      <w:r w:rsidR="00187C96" w:rsidRPr="00CF0DC3">
        <w:rPr>
          <w:rFonts w:asciiTheme="minorHAnsi" w:hAnsiTheme="minorHAnsi" w:cs="Times New Roman"/>
        </w:rPr>
        <w:t>idelines have been put into effect:</w:t>
      </w:r>
    </w:p>
    <w:p w14:paraId="11E48FD2" w14:textId="1BD0C69C" w:rsidR="0060226D" w:rsidRPr="00CF0DC3" w:rsidRDefault="0060226D" w:rsidP="00D102D2">
      <w:pPr>
        <w:pStyle w:val="ListParagraph"/>
        <w:numPr>
          <w:ilvl w:val="1"/>
          <w:numId w:val="1"/>
        </w:numPr>
        <w:ind w:left="1080"/>
        <w:rPr>
          <w:rFonts w:asciiTheme="minorHAnsi" w:hAnsiTheme="minorHAnsi" w:cs="Times New Roman"/>
        </w:rPr>
      </w:pPr>
      <w:r w:rsidRPr="0060226D">
        <w:rPr>
          <w:rFonts w:asciiTheme="minorHAnsi" w:hAnsiTheme="minorHAnsi" w:cs="Times New Roman"/>
          <w:b/>
        </w:rPr>
        <w:t>The Utility Availability forms must be filled out and returned to the Union off</w:t>
      </w:r>
      <w:r w:rsidR="006412A7">
        <w:rPr>
          <w:rFonts w:asciiTheme="minorHAnsi" w:hAnsiTheme="minorHAnsi" w:cs="Times New Roman"/>
          <w:b/>
        </w:rPr>
        <w:t xml:space="preserve">ice by close of business </w:t>
      </w:r>
      <w:r w:rsidR="00D102D2">
        <w:rPr>
          <w:rFonts w:asciiTheme="minorHAnsi" w:hAnsiTheme="minorHAnsi" w:cs="Times New Roman"/>
          <w:b/>
        </w:rPr>
        <w:t>Friday</w:t>
      </w:r>
      <w:r w:rsidRPr="0060226D">
        <w:rPr>
          <w:rFonts w:asciiTheme="minorHAnsi" w:hAnsiTheme="minorHAnsi" w:cs="Times New Roman"/>
          <w:b/>
        </w:rPr>
        <w:t xml:space="preserve">, </w:t>
      </w:r>
      <w:r w:rsidR="00825935">
        <w:rPr>
          <w:rFonts w:asciiTheme="minorHAnsi" w:hAnsiTheme="minorHAnsi" w:cs="Times New Roman"/>
          <w:b/>
        </w:rPr>
        <w:t>Ju</w:t>
      </w:r>
      <w:r w:rsidR="00C960D4">
        <w:rPr>
          <w:rFonts w:asciiTheme="minorHAnsi" w:hAnsiTheme="minorHAnsi" w:cs="Times New Roman"/>
          <w:b/>
        </w:rPr>
        <w:t>ly</w:t>
      </w:r>
      <w:r w:rsidRPr="0060226D">
        <w:rPr>
          <w:rFonts w:asciiTheme="minorHAnsi" w:hAnsiTheme="minorHAnsi" w:cs="Times New Roman"/>
          <w:b/>
        </w:rPr>
        <w:t xml:space="preserve"> </w:t>
      </w:r>
      <w:r w:rsidR="0007580B">
        <w:rPr>
          <w:rFonts w:asciiTheme="minorHAnsi" w:hAnsiTheme="minorHAnsi" w:cs="Times New Roman"/>
          <w:b/>
        </w:rPr>
        <w:t>11</w:t>
      </w:r>
      <w:r w:rsidRPr="0060226D">
        <w:rPr>
          <w:rFonts w:asciiTheme="minorHAnsi" w:hAnsiTheme="minorHAnsi" w:cs="Times New Roman"/>
          <w:b/>
        </w:rPr>
        <w:t xml:space="preserve">, </w:t>
      </w:r>
      <w:proofErr w:type="gramStart"/>
      <w:r w:rsidRPr="0060226D">
        <w:rPr>
          <w:rFonts w:asciiTheme="minorHAnsi" w:hAnsiTheme="minorHAnsi" w:cs="Times New Roman"/>
          <w:b/>
        </w:rPr>
        <w:t>20</w:t>
      </w:r>
      <w:r w:rsidR="00C960D4">
        <w:rPr>
          <w:rFonts w:asciiTheme="minorHAnsi" w:hAnsiTheme="minorHAnsi" w:cs="Times New Roman"/>
          <w:b/>
        </w:rPr>
        <w:t>2</w:t>
      </w:r>
      <w:r w:rsidR="0007580B">
        <w:rPr>
          <w:rFonts w:asciiTheme="minorHAnsi" w:hAnsiTheme="minorHAnsi" w:cs="Times New Roman"/>
          <w:b/>
        </w:rPr>
        <w:t>5</w:t>
      </w:r>
      <w:proofErr w:type="gramEnd"/>
      <w:r w:rsidR="00F843AF">
        <w:rPr>
          <w:rFonts w:asciiTheme="minorHAnsi" w:hAnsiTheme="minorHAnsi" w:cs="Times New Roman"/>
          <w:b/>
        </w:rPr>
        <w:t xml:space="preserve"> </w:t>
      </w:r>
      <w:r w:rsidRPr="0060226D">
        <w:rPr>
          <w:rFonts w:asciiTheme="minorHAnsi" w:hAnsiTheme="minorHAnsi" w:cs="Times New Roman"/>
          <w:b/>
        </w:rPr>
        <w:t>to be</w:t>
      </w:r>
      <w:r w:rsidR="00825935">
        <w:rPr>
          <w:rFonts w:asciiTheme="minorHAnsi" w:hAnsiTheme="minorHAnsi" w:cs="Times New Roman"/>
          <w:b/>
        </w:rPr>
        <w:t xml:space="preserve"> included in the core utility list</w:t>
      </w:r>
      <w:r>
        <w:rPr>
          <w:rFonts w:asciiTheme="minorHAnsi" w:hAnsiTheme="minorHAnsi" w:cs="Times New Roman"/>
        </w:rPr>
        <w:t>.  Any forms returned after that date will be eligible for vacant o</w:t>
      </w:r>
      <w:r w:rsidR="00825935">
        <w:rPr>
          <w:rFonts w:asciiTheme="minorHAnsi" w:hAnsiTheme="minorHAnsi" w:cs="Times New Roman"/>
        </w:rPr>
        <w:t>penings that can’t be filled off the core utility log</w:t>
      </w:r>
      <w:r>
        <w:rPr>
          <w:rFonts w:asciiTheme="minorHAnsi" w:hAnsiTheme="minorHAnsi" w:cs="Times New Roman"/>
        </w:rPr>
        <w:t>.</w:t>
      </w:r>
    </w:p>
    <w:p w14:paraId="086E14CE" w14:textId="6F41377D" w:rsidR="00187C96" w:rsidRPr="00CF0DC3" w:rsidRDefault="008D6529" w:rsidP="00D102D2">
      <w:pPr>
        <w:pStyle w:val="ListParagraph"/>
        <w:numPr>
          <w:ilvl w:val="1"/>
          <w:numId w:val="1"/>
        </w:numPr>
        <w:ind w:left="1080"/>
        <w:rPr>
          <w:rFonts w:asciiTheme="minorHAnsi" w:hAnsiTheme="minorHAnsi" w:cs="Times New Roman"/>
        </w:rPr>
      </w:pPr>
      <w:r>
        <w:rPr>
          <w:rFonts w:asciiTheme="minorHAnsi" w:hAnsiTheme="minorHAnsi" w:cs="Times New Roman"/>
        </w:rPr>
        <w:t>The Utility Availability request</w:t>
      </w:r>
      <w:r w:rsidR="00187C96" w:rsidRPr="00CF0DC3">
        <w:rPr>
          <w:rFonts w:asciiTheme="minorHAnsi" w:hAnsiTheme="minorHAnsi" w:cs="Times New Roman"/>
        </w:rPr>
        <w:t xml:space="preserve"> will be fil</w:t>
      </w:r>
      <w:r w:rsidR="001802ED">
        <w:rPr>
          <w:rFonts w:asciiTheme="minorHAnsi" w:hAnsiTheme="minorHAnsi" w:cs="Times New Roman"/>
        </w:rPr>
        <w:t>l</w:t>
      </w:r>
      <w:r w:rsidR="00825935">
        <w:rPr>
          <w:rFonts w:asciiTheme="minorHAnsi" w:hAnsiTheme="minorHAnsi" w:cs="Times New Roman"/>
        </w:rPr>
        <w:t xml:space="preserve">ed </w:t>
      </w:r>
      <w:proofErr w:type="gramStart"/>
      <w:r w:rsidR="00CA5924">
        <w:rPr>
          <w:rFonts w:asciiTheme="minorHAnsi" w:hAnsiTheme="minorHAnsi" w:cs="Times New Roman"/>
        </w:rPr>
        <w:t>from</w:t>
      </w:r>
      <w:proofErr w:type="gramEnd"/>
      <w:r w:rsidR="00825935">
        <w:rPr>
          <w:rFonts w:asciiTheme="minorHAnsi" w:hAnsiTheme="minorHAnsi" w:cs="Times New Roman"/>
        </w:rPr>
        <w:t xml:space="preserve"> </w:t>
      </w:r>
      <w:r w:rsidR="00CA5924">
        <w:rPr>
          <w:rFonts w:asciiTheme="minorHAnsi" w:hAnsiTheme="minorHAnsi" w:cs="Times New Roman"/>
        </w:rPr>
        <w:t>the</w:t>
      </w:r>
      <w:r w:rsidR="00825935">
        <w:rPr>
          <w:rFonts w:asciiTheme="minorHAnsi" w:hAnsiTheme="minorHAnsi" w:cs="Times New Roman"/>
        </w:rPr>
        <w:t xml:space="preserve"> core utility list.</w:t>
      </w:r>
    </w:p>
    <w:p w14:paraId="0220C814" w14:textId="77777777" w:rsidR="00187C96" w:rsidRPr="00CF0DC3" w:rsidRDefault="00187C96" w:rsidP="00D102D2">
      <w:pPr>
        <w:pStyle w:val="ListParagraph"/>
        <w:numPr>
          <w:ilvl w:val="1"/>
          <w:numId w:val="1"/>
        </w:numPr>
        <w:ind w:left="1080"/>
        <w:rPr>
          <w:rFonts w:asciiTheme="minorHAnsi" w:hAnsiTheme="minorHAnsi" w:cs="Times New Roman"/>
        </w:rPr>
      </w:pPr>
      <w:r w:rsidRPr="00CF0DC3">
        <w:rPr>
          <w:rFonts w:asciiTheme="minorHAnsi" w:hAnsiTheme="minorHAnsi" w:cs="Times New Roman"/>
        </w:rPr>
        <w:t>When a request from CBS or FOX Sports is received (which may be for 2-10+ individuals), this office will contact individuals through the list</w:t>
      </w:r>
      <w:r w:rsidR="00CF0DC3">
        <w:rPr>
          <w:rFonts w:asciiTheme="minorHAnsi" w:hAnsiTheme="minorHAnsi" w:cs="Times New Roman"/>
        </w:rPr>
        <w:t xml:space="preserve">, for the entire requested number </w:t>
      </w:r>
      <w:r w:rsidRPr="00CF0DC3">
        <w:rPr>
          <w:rFonts w:asciiTheme="minorHAnsi" w:hAnsiTheme="minorHAnsi" w:cs="Times New Roman"/>
        </w:rPr>
        <w:t>of Utilities*</w:t>
      </w:r>
    </w:p>
    <w:p w14:paraId="3EA8654F" w14:textId="1AAAA64E" w:rsidR="00187C96" w:rsidRPr="00CF0DC3" w:rsidRDefault="00187C96" w:rsidP="00D102D2">
      <w:pPr>
        <w:pStyle w:val="ListParagraph"/>
        <w:numPr>
          <w:ilvl w:val="1"/>
          <w:numId w:val="1"/>
        </w:numPr>
        <w:ind w:left="1080"/>
        <w:rPr>
          <w:rFonts w:asciiTheme="minorHAnsi" w:hAnsiTheme="minorHAnsi" w:cs="Times New Roman"/>
        </w:rPr>
      </w:pPr>
      <w:r w:rsidRPr="00CF0DC3">
        <w:rPr>
          <w:rFonts w:asciiTheme="minorHAnsi" w:hAnsiTheme="minorHAnsi" w:cs="Times New Roman"/>
        </w:rPr>
        <w:t xml:space="preserve">If time permits these individuals will be given </w:t>
      </w:r>
      <w:r w:rsidR="00CA5924" w:rsidRPr="00CF0DC3">
        <w:rPr>
          <w:rFonts w:asciiTheme="minorHAnsi" w:hAnsiTheme="minorHAnsi" w:cs="Times New Roman"/>
        </w:rPr>
        <w:t>24 hours</w:t>
      </w:r>
      <w:r w:rsidRPr="00CF0DC3">
        <w:rPr>
          <w:rFonts w:asciiTheme="minorHAnsi" w:hAnsiTheme="minorHAnsi" w:cs="Times New Roman"/>
        </w:rPr>
        <w:t xml:space="preserve"> or until the next regular business day, whichever is shorter, to respond to our email</w:t>
      </w:r>
      <w:r w:rsidR="0007580B">
        <w:rPr>
          <w:rFonts w:asciiTheme="minorHAnsi" w:hAnsiTheme="minorHAnsi" w:cs="Times New Roman"/>
        </w:rPr>
        <w:t>/text</w:t>
      </w:r>
      <w:r w:rsidRPr="00CF0DC3">
        <w:rPr>
          <w:rFonts w:asciiTheme="minorHAnsi" w:hAnsiTheme="minorHAnsi" w:cs="Times New Roman"/>
        </w:rPr>
        <w:t xml:space="preserve"> and accept or decline the offer of work</w:t>
      </w:r>
    </w:p>
    <w:p w14:paraId="5D434A76" w14:textId="77777777" w:rsidR="00187C96" w:rsidRPr="00CF0DC3" w:rsidRDefault="00187C96" w:rsidP="00D102D2">
      <w:pPr>
        <w:pStyle w:val="ListParagraph"/>
        <w:numPr>
          <w:ilvl w:val="2"/>
          <w:numId w:val="1"/>
        </w:numPr>
        <w:ind w:left="1890"/>
        <w:rPr>
          <w:rFonts w:asciiTheme="minorHAnsi" w:hAnsiTheme="minorHAnsi" w:cs="Times New Roman"/>
        </w:rPr>
      </w:pPr>
      <w:r w:rsidRPr="00CF0DC3">
        <w:rPr>
          <w:rFonts w:asciiTheme="minorHAnsi" w:hAnsiTheme="minorHAnsi" w:cs="Times New Roman"/>
        </w:rPr>
        <w:t>Assignments will be given on a first-come first-served basis*</w:t>
      </w:r>
    </w:p>
    <w:p w14:paraId="798C7BA3" w14:textId="77777777" w:rsidR="00187C96" w:rsidRPr="00CF0DC3" w:rsidRDefault="00187C96" w:rsidP="00D102D2">
      <w:pPr>
        <w:pStyle w:val="ListParagraph"/>
        <w:numPr>
          <w:ilvl w:val="2"/>
          <w:numId w:val="1"/>
        </w:numPr>
        <w:ind w:left="1890"/>
        <w:rPr>
          <w:rFonts w:asciiTheme="minorHAnsi" w:hAnsiTheme="minorHAnsi" w:cs="Times New Roman"/>
        </w:rPr>
      </w:pPr>
      <w:r w:rsidRPr="00CF0DC3">
        <w:rPr>
          <w:rFonts w:asciiTheme="minorHAnsi" w:hAnsiTheme="minorHAnsi" w:cs="Times New Roman"/>
        </w:rPr>
        <w:t>If you fail to give a prompt response to our email, there will be no “guarantee” of a specific position or number of days available to you</w:t>
      </w:r>
    </w:p>
    <w:p w14:paraId="1D701633" w14:textId="77777777" w:rsidR="00187C96" w:rsidRPr="00CF0DC3" w:rsidRDefault="00187C96" w:rsidP="00D102D2">
      <w:pPr>
        <w:pStyle w:val="ListParagraph"/>
        <w:numPr>
          <w:ilvl w:val="1"/>
          <w:numId w:val="1"/>
        </w:numPr>
        <w:ind w:left="1080"/>
        <w:rPr>
          <w:rFonts w:asciiTheme="minorHAnsi" w:hAnsiTheme="minorHAnsi" w:cs="Times New Roman"/>
        </w:rPr>
      </w:pPr>
      <w:r w:rsidRPr="00CF0DC3">
        <w:rPr>
          <w:rFonts w:asciiTheme="minorHAnsi" w:hAnsiTheme="minorHAnsi" w:cs="Times New Roman"/>
        </w:rPr>
        <w:t xml:space="preserve">If </w:t>
      </w:r>
      <w:r w:rsidR="00B562FB" w:rsidRPr="00CF0DC3">
        <w:rPr>
          <w:rFonts w:asciiTheme="minorHAnsi" w:hAnsiTheme="minorHAnsi" w:cs="Times New Roman"/>
        </w:rPr>
        <w:t xml:space="preserve">after 24-hours </w:t>
      </w:r>
      <w:r w:rsidR="00B562FB">
        <w:rPr>
          <w:rFonts w:asciiTheme="minorHAnsi" w:hAnsiTheme="minorHAnsi" w:cs="Times New Roman"/>
        </w:rPr>
        <w:t>we have not received enough returned emails or calls</w:t>
      </w:r>
      <w:r w:rsidRPr="00CF0DC3">
        <w:rPr>
          <w:rFonts w:asciiTheme="minorHAnsi" w:hAnsiTheme="minorHAnsi" w:cs="Times New Roman"/>
        </w:rPr>
        <w:t>, t</w:t>
      </w:r>
      <w:r w:rsidR="00B562FB">
        <w:rPr>
          <w:rFonts w:asciiTheme="minorHAnsi" w:hAnsiTheme="minorHAnsi" w:cs="Times New Roman"/>
        </w:rPr>
        <w:t>his office will continue emailing</w:t>
      </w:r>
      <w:r w:rsidRPr="00CF0DC3">
        <w:rPr>
          <w:rFonts w:asciiTheme="minorHAnsi" w:hAnsiTheme="minorHAnsi" w:cs="Times New Roman"/>
        </w:rPr>
        <w:t xml:space="preserve"> individuals on the list for as many remaining names as required</w:t>
      </w:r>
    </w:p>
    <w:p w14:paraId="70107146" w14:textId="19A5F549" w:rsidR="00187C96" w:rsidRDefault="00187C96" w:rsidP="00D102D2">
      <w:pPr>
        <w:pStyle w:val="ListParagraph"/>
        <w:numPr>
          <w:ilvl w:val="1"/>
          <w:numId w:val="1"/>
        </w:numPr>
        <w:ind w:left="1080"/>
        <w:rPr>
          <w:rFonts w:asciiTheme="minorHAnsi" w:hAnsiTheme="minorHAnsi" w:cs="Times New Roman"/>
        </w:rPr>
      </w:pPr>
      <w:r w:rsidRPr="00CF0DC3">
        <w:rPr>
          <w:rFonts w:asciiTheme="minorHAnsi" w:hAnsiTheme="minorHAnsi" w:cs="Times New Roman"/>
        </w:rPr>
        <w:t>The n</w:t>
      </w:r>
      <w:r w:rsidR="00B562FB">
        <w:rPr>
          <w:rFonts w:asciiTheme="minorHAnsi" w:hAnsiTheme="minorHAnsi" w:cs="Times New Roman"/>
        </w:rPr>
        <w:t>ext time CBS or FOX Sports emails us</w:t>
      </w:r>
      <w:r w:rsidR="001802ED">
        <w:rPr>
          <w:rFonts w:asciiTheme="minorHAnsi" w:hAnsiTheme="minorHAnsi" w:cs="Times New Roman"/>
        </w:rPr>
        <w:t>,</w:t>
      </w:r>
      <w:r w:rsidRPr="00CF0DC3">
        <w:rPr>
          <w:rFonts w:asciiTheme="minorHAnsi" w:hAnsiTheme="minorHAnsi" w:cs="Times New Roman"/>
        </w:rPr>
        <w:t xml:space="preserve"> the next perso</w:t>
      </w:r>
      <w:r w:rsidR="00825935">
        <w:rPr>
          <w:rFonts w:asciiTheme="minorHAnsi" w:hAnsiTheme="minorHAnsi" w:cs="Times New Roman"/>
        </w:rPr>
        <w:t xml:space="preserve">n selected on </w:t>
      </w:r>
      <w:proofErr w:type="gramStart"/>
      <w:r w:rsidR="00825935">
        <w:rPr>
          <w:rFonts w:asciiTheme="minorHAnsi" w:hAnsiTheme="minorHAnsi" w:cs="Times New Roman"/>
        </w:rPr>
        <w:t>list</w:t>
      </w:r>
      <w:proofErr w:type="gramEnd"/>
      <w:r w:rsidR="00B562FB">
        <w:rPr>
          <w:rFonts w:asciiTheme="minorHAnsi" w:hAnsiTheme="minorHAnsi" w:cs="Times New Roman"/>
        </w:rPr>
        <w:t xml:space="preserve"> not emailed</w:t>
      </w:r>
      <w:r w:rsidRPr="00CF0DC3">
        <w:rPr>
          <w:rFonts w:asciiTheme="minorHAnsi" w:hAnsiTheme="minorHAnsi" w:cs="Times New Roman"/>
        </w:rPr>
        <w:t xml:space="preserve"> for the previous event will be the first </w:t>
      </w:r>
      <w:r w:rsidR="00CA5924">
        <w:rPr>
          <w:rFonts w:asciiTheme="minorHAnsi" w:hAnsiTheme="minorHAnsi" w:cs="Times New Roman"/>
        </w:rPr>
        <w:t>on</w:t>
      </w:r>
      <w:r w:rsidR="001802ED">
        <w:rPr>
          <w:rFonts w:asciiTheme="minorHAnsi" w:hAnsiTheme="minorHAnsi" w:cs="Times New Roman"/>
        </w:rPr>
        <w:t xml:space="preserve"> the new list to be </w:t>
      </w:r>
      <w:r w:rsidR="00CA5924">
        <w:rPr>
          <w:rFonts w:asciiTheme="minorHAnsi" w:hAnsiTheme="minorHAnsi" w:cs="Times New Roman"/>
        </w:rPr>
        <w:t xml:space="preserve">contacted. * </w:t>
      </w:r>
      <w:r w:rsidR="001802ED">
        <w:rPr>
          <w:rFonts w:asciiTheme="minorHAnsi" w:hAnsiTheme="minorHAnsi" w:cs="Times New Roman"/>
        </w:rPr>
        <w:t xml:space="preserve">A person that has not responded to a </w:t>
      </w:r>
      <w:proofErr w:type="gramStart"/>
      <w:r w:rsidR="001802ED">
        <w:rPr>
          <w:rFonts w:asciiTheme="minorHAnsi" w:hAnsiTheme="minorHAnsi" w:cs="Times New Roman"/>
        </w:rPr>
        <w:t>previous email moves</w:t>
      </w:r>
      <w:proofErr w:type="gramEnd"/>
      <w:r w:rsidR="001802ED">
        <w:rPr>
          <w:rFonts w:asciiTheme="minorHAnsi" w:hAnsiTheme="minorHAnsi" w:cs="Times New Roman"/>
        </w:rPr>
        <w:t xml:space="preserve"> to the bottom of the</w:t>
      </w:r>
      <w:r w:rsidR="00E83853">
        <w:rPr>
          <w:rFonts w:asciiTheme="minorHAnsi" w:hAnsiTheme="minorHAnsi" w:cs="Times New Roman"/>
        </w:rPr>
        <w:t xml:space="preserve"> </w:t>
      </w:r>
      <w:r w:rsidR="001802ED">
        <w:rPr>
          <w:rFonts w:asciiTheme="minorHAnsi" w:hAnsiTheme="minorHAnsi" w:cs="Times New Roman"/>
        </w:rPr>
        <w:t>rotation.</w:t>
      </w:r>
    </w:p>
    <w:p w14:paraId="296C3CB2" w14:textId="56E51077" w:rsidR="00D102D2" w:rsidRPr="00CF0DC3" w:rsidRDefault="00D102D2" w:rsidP="00D102D2">
      <w:pPr>
        <w:pStyle w:val="ListParagraph"/>
        <w:numPr>
          <w:ilvl w:val="1"/>
          <w:numId w:val="1"/>
        </w:numPr>
        <w:ind w:left="1080"/>
        <w:rPr>
          <w:rFonts w:asciiTheme="minorHAnsi" w:hAnsiTheme="minorHAnsi" w:cs="Times New Roman"/>
        </w:rPr>
      </w:pPr>
      <w:r>
        <w:rPr>
          <w:rFonts w:asciiTheme="minorHAnsi" w:hAnsiTheme="minorHAnsi" w:cs="Times New Roman"/>
        </w:rPr>
        <w:t>Dropping out once crewed for a game or event, will move you to the bottom of the rotation</w:t>
      </w:r>
      <w:r w:rsidR="00E0734D">
        <w:rPr>
          <w:rFonts w:asciiTheme="minorHAnsi" w:hAnsiTheme="minorHAnsi" w:cs="Times New Roman"/>
        </w:rPr>
        <w:t xml:space="preserve"> for future events</w:t>
      </w:r>
      <w:r>
        <w:rPr>
          <w:rFonts w:asciiTheme="minorHAnsi" w:hAnsiTheme="minorHAnsi" w:cs="Times New Roman"/>
        </w:rPr>
        <w:t>.</w:t>
      </w:r>
    </w:p>
    <w:p w14:paraId="41D686F6" w14:textId="7C53A348" w:rsidR="00187C96" w:rsidRDefault="00187C96" w:rsidP="00D102D2">
      <w:pPr>
        <w:pStyle w:val="ListParagraph"/>
        <w:numPr>
          <w:ilvl w:val="1"/>
          <w:numId w:val="1"/>
        </w:numPr>
        <w:ind w:left="1080"/>
        <w:rPr>
          <w:rFonts w:asciiTheme="minorHAnsi" w:hAnsiTheme="minorHAnsi" w:cs="Times New Roman"/>
        </w:rPr>
      </w:pPr>
      <w:r w:rsidRPr="00CF0DC3">
        <w:rPr>
          <w:rFonts w:asciiTheme="minorHAnsi" w:hAnsiTheme="minorHAnsi" w:cs="Times New Roman"/>
        </w:rPr>
        <w:t>Employer requests for personnel are for specific times and day(s), there will be NO splitting of assignments, if you are unable to work the entire event then either elect to work a si</w:t>
      </w:r>
      <w:r w:rsidR="00CF0DC3">
        <w:rPr>
          <w:rFonts w:asciiTheme="minorHAnsi" w:hAnsiTheme="minorHAnsi" w:cs="Times New Roman"/>
        </w:rPr>
        <w:t xml:space="preserve">ngle day of work or </w:t>
      </w:r>
      <w:proofErr w:type="gramStart"/>
      <w:r w:rsidR="00CF0DC3">
        <w:rPr>
          <w:rFonts w:asciiTheme="minorHAnsi" w:hAnsiTheme="minorHAnsi" w:cs="Times New Roman"/>
        </w:rPr>
        <w:t>none at all</w:t>
      </w:r>
      <w:proofErr w:type="gramEnd"/>
      <w:r w:rsidR="0008419E">
        <w:rPr>
          <w:rFonts w:asciiTheme="minorHAnsi" w:hAnsiTheme="minorHAnsi" w:cs="Times New Roman"/>
        </w:rPr>
        <w:t>.</w:t>
      </w:r>
    </w:p>
    <w:p w14:paraId="481BCE57" w14:textId="4EC5E64F" w:rsidR="00D102D2" w:rsidRPr="00CF0DC3" w:rsidRDefault="00D102D2" w:rsidP="00D102D2">
      <w:pPr>
        <w:pStyle w:val="ListParagraph"/>
        <w:ind w:left="1800"/>
        <w:rPr>
          <w:rFonts w:asciiTheme="minorHAnsi" w:hAnsiTheme="minorHAnsi" w:cs="Times New Roman"/>
        </w:rPr>
      </w:pPr>
    </w:p>
    <w:p w14:paraId="5E046102" w14:textId="77777777" w:rsidR="00187C96" w:rsidRPr="001802ED" w:rsidRDefault="00187C96" w:rsidP="00187C96">
      <w:pPr>
        <w:pStyle w:val="ListParagraph"/>
        <w:ind w:left="1800"/>
        <w:rPr>
          <w:rFonts w:asciiTheme="minorHAnsi" w:hAnsiTheme="minorHAnsi" w:cs="Times New Roman"/>
          <w:sz w:val="20"/>
        </w:rPr>
      </w:pPr>
    </w:p>
    <w:p w14:paraId="690A7B2A" w14:textId="77777777" w:rsidR="00EE67E7" w:rsidRPr="005D1252" w:rsidRDefault="00187C96" w:rsidP="005D1252">
      <w:pPr>
        <w:rPr>
          <w:rFonts w:ascii="Times New Roman" w:hAnsi="Times New Roman" w:cs="Times New Roman"/>
          <w:b/>
        </w:rPr>
      </w:pPr>
      <w:r w:rsidRPr="005D1252">
        <w:rPr>
          <w:rFonts w:asciiTheme="minorHAnsi" w:hAnsiTheme="minorHAnsi" w:cs="Times New Roman"/>
          <w:b/>
          <w:sz w:val="18"/>
        </w:rPr>
        <w:t>*This office reserves the ri</w:t>
      </w:r>
      <w:r w:rsidR="00CF0DC3" w:rsidRPr="005D1252">
        <w:rPr>
          <w:rFonts w:asciiTheme="minorHAnsi" w:hAnsiTheme="minorHAnsi" w:cs="Times New Roman"/>
          <w:b/>
          <w:sz w:val="18"/>
        </w:rPr>
        <w:t>ght to automatically place s</w:t>
      </w:r>
      <w:r w:rsidRPr="005D1252">
        <w:rPr>
          <w:rFonts w:asciiTheme="minorHAnsi" w:hAnsiTheme="minorHAnsi" w:cs="Times New Roman"/>
          <w:b/>
          <w:sz w:val="18"/>
        </w:rPr>
        <w:t>pecific skilled individuals as required by the vendors.</w:t>
      </w:r>
    </w:p>
    <w:sectPr w:rsidR="00EE67E7" w:rsidRPr="005D1252" w:rsidSect="00DB2D6A">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B2D7D"/>
    <w:multiLevelType w:val="hybridMultilevel"/>
    <w:tmpl w:val="9A08B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470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DD"/>
    <w:rsid w:val="0007580B"/>
    <w:rsid w:val="0008419E"/>
    <w:rsid w:val="001428AC"/>
    <w:rsid w:val="001802ED"/>
    <w:rsid w:val="00187C96"/>
    <w:rsid w:val="001D1243"/>
    <w:rsid w:val="00263F89"/>
    <w:rsid w:val="00305660"/>
    <w:rsid w:val="00412FBA"/>
    <w:rsid w:val="005171CC"/>
    <w:rsid w:val="005D1252"/>
    <w:rsid w:val="0060226D"/>
    <w:rsid w:val="006412A7"/>
    <w:rsid w:val="00754CDD"/>
    <w:rsid w:val="007F3EF3"/>
    <w:rsid w:val="00806EA7"/>
    <w:rsid w:val="00825935"/>
    <w:rsid w:val="00837254"/>
    <w:rsid w:val="008D6529"/>
    <w:rsid w:val="00A53FDD"/>
    <w:rsid w:val="00A71364"/>
    <w:rsid w:val="00B562FB"/>
    <w:rsid w:val="00C960D4"/>
    <w:rsid w:val="00C97CD4"/>
    <w:rsid w:val="00CA5924"/>
    <w:rsid w:val="00CF0DC3"/>
    <w:rsid w:val="00D102D2"/>
    <w:rsid w:val="00D212CD"/>
    <w:rsid w:val="00D9509D"/>
    <w:rsid w:val="00DB2D6A"/>
    <w:rsid w:val="00E0734D"/>
    <w:rsid w:val="00E83853"/>
    <w:rsid w:val="00EE67E7"/>
    <w:rsid w:val="00F1118A"/>
    <w:rsid w:val="00F8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F050"/>
  <w15:docId w15:val="{5DCC79F3-41AD-486B-B912-EB196740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89"/>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E7"/>
    <w:pPr>
      <w:ind w:left="720"/>
      <w:contextualSpacing/>
    </w:pPr>
  </w:style>
  <w:style w:type="character" w:styleId="Hyperlink">
    <w:name w:val="Hyperlink"/>
    <w:basedOn w:val="DefaultParagraphFont"/>
    <w:uiPriority w:val="99"/>
    <w:unhideWhenUsed/>
    <w:rsid w:val="00EE67E7"/>
    <w:rPr>
      <w:color w:val="0000FF" w:themeColor="hyperlink"/>
      <w:u w:val="single"/>
    </w:rPr>
  </w:style>
  <w:style w:type="paragraph" w:styleId="BalloonText">
    <w:name w:val="Balloon Text"/>
    <w:basedOn w:val="Normal"/>
    <w:link w:val="BalloonTextChar"/>
    <w:uiPriority w:val="99"/>
    <w:semiHidden/>
    <w:unhideWhenUsed/>
    <w:rsid w:val="00837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GailB</dc:creator>
  <cp:keywords/>
  <dc:description/>
  <cp:lastModifiedBy>Mike Eichstaedt</cp:lastModifiedBy>
  <cp:revision>4</cp:revision>
  <cp:lastPrinted>2022-06-06T18:54:00Z</cp:lastPrinted>
  <dcterms:created xsi:type="dcterms:W3CDTF">2025-06-12T22:26:00Z</dcterms:created>
  <dcterms:modified xsi:type="dcterms:W3CDTF">2025-06-12T22:31:00Z</dcterms:modified>
</cp:coreProperties>
</file>